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1AA6" w14:textId="77777777" w:rsidR="00461576" w:rsidRDefault="001E5806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2F6C362F" w14:textId="2B9B7949" w:rsidR="00461576" w:rsidRDefault="001E5806">
      <w:pPr>
        <w:pStyle w:val="a6"/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Городской акции «Я – гражданин России»</w:t>
      </w:r>
    </w:p>
    <w:p w14:paraId="656787C8" w14:textId="77777777" w:rsidR="00461576" w:rsidRDefault="00461576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14:paraId="4FD0F446" w14:textId="77777777" w:rsidR="00461576" w:rsidRDefault="001E5806">
      <w:pPr>
        <w:pStyle w:val="1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1E37FB7F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определяет статус, цели и задачи Городской акции «Я – гражданин России» (далее – Акция).</w:t>
      </w:r>
    </w:p>
    <w:p w14:paraId="64B7F759" w14:textId="77777777" w:rsidR="00461576" w:rsidRDefault="00461576">
      <w:pPr>
        <w:spacing w:line="276" w:lineRule="auto"/>
        <w:ind w:firstLine="567"/>
        <w:jc w:val="both"/>
        <w:rPr>
          <w:sz w:val="26"/>
          <w:szCs w:val="26"/>
        </w:rPr>
      </w:pPr>
    </w:p>
    <w:p w14:paraId="009904BA" w14:textId="77777777" w:rsidR="00461576" w:rsidRDefault="001E5806">
      <w:pPr>
        <w:pStyle w:val="aa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Учредитель и организатор</w:t>
      </w:r>
    </w:p>
    <w:p w14:paraId="0956FC8F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Учредитель  Акции – Управление образования администрации Петропавловск-Камчатского городского округа. </w:t>
      </w:r>
    </w:p>
    <w:p w14:paraId="6923BB23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Организуют и проводят Акцию МБОУ ДО «Дом детского творчества «Юность» и детская общественная организация «Городской Совет старшеклассников города Петропавловска-Камчатского».</w:t>
      </w:r>
    </w:p>
    <w:p w14:paraId="1ACF141B" w14:textId="77777777" w:rsidR="00461576" w:rsidRDefault="001E5806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 подготовкой и проведением Акции осуществляет организационный комитет, в состав которого входят представители учредителя и организаторов Акции.</w:t>
      </w:r>
    </w:p>
    <w:p w14:paraId="15431EA3" w14:textId="77777777" w:rsidR="00461576" w:rsidRDefault="00461576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</w:p>
    <w:p w14:paraId="4AFB09FD" w14:textId="77777777" w:rsidR="00461576" w:rsidRDefault="001E5806">
      <w:pPr>
        <w:pStyle w:val="aa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Цель и задачи Акции</w:t>
      </w:r>
    </w:p>
    <w:p w14:paraId="1BBB0049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Акция проводится в целях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вовлечения учащихся образовательных учреждений Петропавловск-Камчатского городского округа в </w:t>
      </w:r>
      <w:r>
        <w:rPr>
          <w:color w:val="000000"/>
          <w:sz w:val="26"/>
          <w:szCs w:val="26"/>
        </w:rPr>
        <w:t>общественно-полезную социальную практику, формирование активной гражданской позиции, интеллектуальное и личностное развитие учащихся средствами проектной деятельности.</w:t>
      </w:r>
    </w:p>
    <w:p w14:paraId="7006AE08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Акции:</w:t>
      </w:r>
    </w:p>
    <w:p w14:paraId="4B4F6DFB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содействие социальной адаптации школьников, формирование патриотических качеств и гражданской ответственности учащихся;</w:t>
      </w:r>
    </w:p>
    <w:p w14:paraId="413B0070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формирование у учащихся навыков проектной, исследовательской и творческой деятельности, публичных коммуникаций, презентации достигнутых результатов;</w:t>
      </w:r>
    </w:p>
    <w:p w14:paraId="0F8CA2C1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развитие социально-личностных качеств, учащихся;</w:t>
      </w:r>
    </w:p>
    <w:p w14:paraId="214C8654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развитие у учащихся навыков предпринимательского мышления; </w:t>
      </w:r>
    </w:p>
    <w:p w14:paraId="0FCA118C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содействие общественно-полезной деятельности учащихся в решении актуальных социальных проблем региона и страны;</w:t>
      </w:r>
    </w:p>
    <w:p w14:paraId="560FD0D8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выявление и поддержка лучших социальных проектов и инициатив учащихся в области социального проектирования и социального предпринимательства;</w:t>
      </w:r>
    </w:p>
    <w:p w14:paraId="37CBD605" w14:textId="77777777" w:rsidR="00461576" w:rsidRDefault="001E5806">
      <w:pPr>
        <w:pStyle w:val="a8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учащихся.</w:t>
      </w:r>
    </w:p>
    <w:p w14:paraId="21DE58B5" w14:textId="77777777" w:rsidR="00461576" w:rsidRDefault="00461576">
      <w:pPr>
        <w:spacing w:line="276" w:lineRule="auto"/>
        <w:jc w:val="both"/>
        <w:rPr>
          <w:sz w:val="26"/>
          <w:szCs w:val="26"/>
        </w:rPr>
      </w:pPr>
    </w:p>
    <w:p w14:paraId="69FDD7E4" w14:textId="77777777" w:rsidR="00461576" w:rsidRDefault="001E5806">
      <w:pPr>
        <w:pStyle w:val="aa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Акции</w:t>
      </w:r>
    </w:p>
    <w:p w14:paraId="4A503240" w14:textId="77777777" w:rsidR="00461576" w:rsidRDefault="001E5806">
      <w:pPr>
        <w:pStyle w:val="a6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Акции могут принять участие учащиеся образовательных учреждений Петропавловск-Камчатского городского округа и города Светлодарска (Донецкая Народная Республика), представители детских и молодежных общественных объединений в возрасте от 14 до 18 лет, которые разработали проект и готовы к его реализации, разработали и уже реализовали проект, реализуют в настоящее время разработанный проект.</w:t>
      </w:r>
    </w:p>
    <w:p w14:paraId="01A494B9" w14:textId="77777777" w:rsidR="00461576" w:rsidRDefault="00461576">
      <w:pPr>
        <w:spacing w:line="276" w:lineRule="auto"/>
        <w:ind w:firstLine="567"/>
        <w:jc w:val="both"/>
        <w:rPr>
          <w:sz w:val="26"/>
          <w:szCs w:val="26"/>
        </w:rPr>
      </w:pPr>
    </w:p>
    <w:p w14:paraId="21EA3E06" w14:textId="77777777" w:rsidR="00461576" w:rsidRDefault="001E5806">
      <w:pPr>
        <w:pStyle w:val="aa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Сроки проведения Акции</w:t>
      </w:r>
    </w:p>
    <w:p w14:paraId="325A243A" w14:textId="76632F65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Презентация и </w:t>
      </w:r>
      <w:r w:rsidR="00C06673">
        <w:rPr>
          <w:sz w:val="26"/>
          <w:szCs w:val="26"/>
        </w:rPr>
        <w:t>про</w:t>
      </w:r>
      <w:r>
        <w:rPr>
          <w:sz w:val="26"/>
          <w:szCs w:val="26"/>
        </w:rPr>
        <w:t>смотр проектов, подведение итогов Акции проводятся в МБОУ ДО «Дом детского творчества «Юность» 27 февраля 2025 года.</w:t>
      </w:r>
    </w:p>
    <w:p w14:paraId="472CA551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на участие в Акции, заполненные в соответствии с прилагаемой формой, принимаются с 20 января 2025 года по 20 февраля 2025 года на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hyperlink r:id="rId7" w:history="1">
        <w:r>
          <w:rPr>
            <w:rStyle w:val="a3"/>
            <w:shd w:val="clear" w:color="auto" w:fill="FFFFFF"/>
          </w:rPr>
          <w:t>sovet.pkgo@mail.ru</w:t>
        </w:r>
      </w:hyperlink>
      <w:r>
        <w:rPr>
          <w:shd w:val="clear" w:color="auto" w:fill="FFFFFF"/>
        </w:rPr>
        <w:t xml:space="preserve"> 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Паспорт проекта, презентация и видео защиты вашего проекта принимаются с 20 января 2025 года по 20 февраля 2025 года  на адрес электронной почты:</w:t>
      </w:r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hyperlink r:id="rId8" w:history="1">
        <w:r>
          <w:rPr>
            <w:rStyle w:val="a3"/>
            <w:shd w:val="clear" w:color="auto" w:fill="FFFFFF"/>
          </w:rPr>
          <w:t>sovet.pkgo@mail.ru</w:t>
        </w:r>
      </w:hyperlink>
      <w:r>
        <w:rPr>
          <w:shd w:val="clear" w:color="auto" w:fill="FFFFFF"/>
        </w:rPr>
        <w:t xml:space="preserve"> 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14:paraId="16CEE743" w14:textId="67FD12AE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 –</w:t>
      </w:r>
      <w:r w:rsidR="00911747">
        <w:rPr>
          <w:sz w:val="26"/>
          <w:szCs w:val="26"/>
        </w:rPr>
        <w:t xml:space="preserve">Панова Наталья Олеговна </w:t>
      </w:r>
      <w:r>
        <w:rPr>
          <w:sz w:val="26"/>
          <w:szCs w:val="26"/>
        </w:rPr>
        <w:t>+7(</w:t>
      </w:r>
      <w:r w:rsidR="00911747">
        <w:rPr>
          <w:sz w:val="26"/>
          <w:szCs w:val="26"/>
        </w:rPr>
        <w:t>914</w:t>
      </w:r>
      <w:r>
        <w:rPr>
          <w:sz w:val="26"/>
          <w:szCs w:val="26"/>
        </w:rPr>
        <w:t>)-</w:t>
      </w:r>
      <w:r w:rsidR="00911747">
        <w:rPr>
          <w:sz w:val="26"/>
          <w:szCs w:val="26"/>
        </w:rPr>
        <w:t>628</w:t>
      </w:r>
      <w:r>
        <w:rPr>
          <w:sz w:val="26"/>
          <w:szCs w:val="26"/>
        </w:rPr>
        <w:t>-</w:t>
      </w:r>
      <w:r w:rsidR="00911747">
        <w:rPr>
          <w:sz w:val="26"/>
          <w:szCs w:val="26"/>
        </w:rPr>
        <w:t>66</w:t>
      </w:r>
      <w:r>
        <w:rPr>
          <w:sz w:val="26"/>
          <w:szCs w:val="26"/>
        </w:rPr>
        <w:t>-</w:t>
      </w:r>
      <w:r w:rsidR="00911747">
        <w:rPr>
          <w:sz w:val="26"/>
          <w:szCs w:val="26"/>
        </w:rPr>
        <w:t>09</w:t>
      </w:r>
      <w:bookmarkStart w:id="0" w:name="_GoBack"/>
      <w:bookmarkEnd w:id="0"/>
    </w:p>
    <w:p w14:paraId="1A8AB46F" w14:textId="77777777" w:rsidR="00461576" w:rsidRDefault="00461576">
      <w:pPr>
        <w:spacing w:line="276" w:lineRule="auto"/>
        <w:ind w:firstLine="567"/>
        <w:jc w:val="both"/>
        <w:rPr>
          <w:sz w:val="26"/>
          <w:szCs w:val="26"/>
        </w:rPr>
      </w:pPr>
    </w:p>
    <w:p w14:paraId="5638B78D" w14:textId="77777777" w:rsidR="00461576" w:rsidRDefault="001E5806">
      <w:pPr>
        <w:pStyle w:val="aa"/>
        <w:numPr>
          <w:ilvl w:val="0"/>
          <w:numId w:val="1"/>
        </w:numPr>
        <w:shd w:val="clear" w:color="auto" w:fill="FFFFFF"/>
        <w:spacing w:line="276" w:lineRule="auto"/>
        <w:ind w:right="-3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Порядок проведения Акции</w:t>
      </w:r>
    </w:p>
    <w:p w14:paraId="58E68306" w14:textId="77777777" w:rsidR="00461576" w:rsidRDefault="001E5806">
      <w:pPr>
        <w:shd w:val="clear" w:color="auto" w:fill="FFFFFF"/>
        <w:spacing w:line="276" w:lineRule="auto"/>
        <w:ind w:right="-38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Акция состоит из 2 заочных этапов.</w:t>
      </w:r>
    </w:p>
    <w:p w14:paraId="1E3D5F1D" w14:textId="0E4FCA10" w:rsidR="00461576" w:rsidRDefault="001E5806">
      <w:pPr>
        <w:shd w:val="clear" w:color="auto" w:fill="FFFFFF"/>
        <w:spacing w:line="276" w:lineRule="auto"/>
        <w:ind w:right="-38" w:firstLine="426"/>
        <w:jc w:val="both"/>
        <w:rPr>
          <w:sz w:val="26"/>
          <w:szCs w:val="26"/>
        </w:rPr>
      </w:pPr>
      <w:r w:rsidRPr="00C06673">
        <w:rPr>
          <w:b/>
          <w:bCs/>
          <w:sz w:val="26"/>
          <w:szCs w:val="26"/>
        </w:rPr>
        <w:t>Первый этап</w:t>
      </w:r>
      <w:r>
        <w:rPr>
          <w:sz w:val="26"/>
          <w:szCs w:val="26"/>
        </w:rPr>
        <w:t xml:space="preserve"> включает в себя экспертную оценку паспорта проекта</w:t>
      </w:r>
      <w:r w:rsidR="00C06673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презентаци</w:t>
      </w:r>
      <w:r w:rsidR="00C06673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14:paraId="33769E86" w14:textId="77777777" w:rsidR="00461576" w:rsidRDefault="001E5806">
      <w:pPr>
        <w:tabs>
          <w:tab w:val="left" w:pos="426"/>
        </w:tabs>
        <w:spacing w:line="276" w:lineRule="auto"/>
        <w:ind w:left="-142" w:firstLine="56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Критерии оценки: </w:t>
      </w:r>
    </w:p>
    <w:p w14:paraId="68AC3CFD" w14:textId="77777777" w:rsidR="00461576" w:rsidRDefault="001E5806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избранной темы и ее социальная значимость;</w:t>
      </w:r>
    </w:p>
    <w:p w14:paraId="32ACAC99" w14:textId="77777777" w:rsidR="00461576" w:rsidRDefault="001E5806">
      <w:pPr>
        <w:pStyle w:val="aa"/>
        <w:numPr>
          <w:ilvl w:val="0"/>
          <w:numId w:val="3"/>
        </w:numPr>
        <w:tabs>
          <w:tab w:val="left" w:pos="709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содержания разработанного проекта тематике номинации;</w:t>
      </w:r>
    </w:p>
    <w:p w14:paraId="256638A2" w14:textId="77777777" w:rsidR="00461576" w:rsidRDefault="001E5806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реалистичность проекта, объективность затрат и расходов на реализацию проекта;</w:t>
      </w:r>
    </w:p>
    <w:p w14:paraId="5D976A87" w14:textId="77777777" w:rsidR="00461576" w:rsidRDefault="001E5806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обоснованность участия социальных партнеров и определение их функций в реализации проекта;</w:t>
      </w:r>
    </w:p>
    <w:p w14:paraId="14DEA86B" w14:textId="77777777" w:rsidR="00461576" w:rsidRDefault="001E5806">
      <w:pPr>
        <w:pStyle w:val="aa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результативность и польза проекта;</w:t>
      </w:r>
    </w:p>
    <w:p w14:paraId="3CEFCF83" w14:textId="77777777" w:rsidR="00461576" w:rsidRDefault="001E5806">
      <w:pPr>
        <w:pStyle w:val="aa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и потенциальная эффективность стратегии развития проекта;</w:t>
      </w:r>
    </w:p>
    <w:p w14:paraId="56F8A8BC" w14:textId="77777777" w:rsidR="00461576" w:rsidRDefault="001E5806">
      <w:pPr>
        <w:pStyle w:val="aa"/>
        <w:numPr>
          <w:ilvl w:val="0"/>
          <w:numId w:val="3"/>
        </w:numPr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сопровождение реализации проекта в социальных сетях, средствах массовой информации и др., подтвержденное публикациями.</w:t>
      </w:r>
    </w:p>
    <w:p w14:paraId="1C6E0D77" w14:textId="73164F0A" w:rsidR="00461576" w:rsidRDefault="001E5806" w:rsidP="00733956">
      <w:pPr>
        <w:pStyle w:val="aa"/>
        <w:tabs>
          <w:tab w:val="left" w:pos="0"/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 w:rsidRPr="00C06673">
        <w:rPr>
          <w:b/>
          <w:bCs/>
          <w:sz w:val="26"/>
          <w:szCs w:val="26"/>
        </w:rPr>
        <w:t>Второй этап</w:t>
      </w:r>
      <w:r>
        <w:rPr>
          <w:sz w:val="26"/>
          <w:szCs w:val="26"/>
        </w:rPr>
        <w:t xml:space="preserve"> включает в себя экспертную оценку видео с защитой проекта.</w:t>
      </w:r>
    </w:p>
    <w:p w14:paraId="4507478D" w14:textId="77777777" w:rsidR="00461576" w:rsidRDefault="001E5806">
      <w:pPr>
        <w:pStyle w:val="aa"/>
        <w:tabs>
          <w:tab w:val="left" w:pos="0"/>
          <w:tab w:val="left" w:pos="1134"/>
          <w:tab w:val="left" w:pos="1418"/>
        </w:tabs>
        <w:suppressAutoHyphens/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оценки:</w:t>
      </w:r>
    </w:p>
    <w:p w14:paraId="4350C457" w14:textId="6D96991A" w:rsidR="00461576" w:rsidRDefault="001E5806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логи</w:t>
      </w:r>
      <w:r w:rsidR="00C06673">
        <w:rPr>
          <w:sz w:val="26"/>
          <w:szCs w:val="26"/>
        </w:rPr>
        <w:t>ческая последовательность и четкость</w:t>
      </w:r>
      <w:r>
        <w:rPr>
          <w:sz w:val="26"/>
          <w:szCs w:val="26"/>
        </w:rPr>
        <w:t xml:space="preserve"> изложения </w:t>
      </w:r>
      <w:r w:rsidR="00C06673">
        <w:rPr>
          <w:sz w:val="26"/>
          <w:szCs w:val="26"/>
        </w:rPr>
        <w:t xml:space="preserve">материала; </w:t>
      </w:r>
    </w:p>
    <w:p w14:paraId="457C72DB" w14:textId="690AE053" w:rsidR="00C06673" w:rsidRDefault="00C06673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отражение полноты содержания проекта в презентации;</w:t>
      </w:r>
    </w:p>
    <w:p w14:paraId="0C890876" w14:textId="3404D250" w:rsidR="00461576" w:rsidRDefault="001E5806">
      <w:pPr>
        <w:pStyle w:val="aa"/>
        <w:numPr>
          <w:ilvl w:val="0"/>
          <w:numId w:val="3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навыки публичного выступления</w:t>
      </w:r>
      <w:r w:rsidR="00C06673">
        <w:rPr>
          <w:sz w:val="26"/>
          <w:szCs w:val="26"/>
        </w:rPr>
        <w:t>, в том числе грамотность изложения материала.</w:t>
      </w:r>
    </w:p>
    <w:p w14:paraId="00165BF5" w14:textId="77777777" w:rsidR="00461576" w:rsidRDefault="001E5806">
      <w:pPr>
        <w:pStyle w:val="aa"/>
        <w:tabs>
          <w:tab w:val="left" w:pos="1134"/>
          <w:tab w:val="left" w:pos="1418"/>
        </w:tabs>
        <w:suppressAutoHyphens/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 по каждому критерию – 5.</w:t>
      </w:r>
    </w:p>
    <w:p w14:paraId="74D2653F" w14:textId="77777777" w:rsidR="00461576" w:rsidRDefault="001E580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Проекты могут быть представлены в следующих направлениях работы:</w:t>
      </w:r>
    </w:p>
    <w:p w14:paraId="46831846" w14:textId="77777777" w:rsidR="00461576" w:rsidRDefault="001E5806">
      <w:pPr>
        <w:pStyle w:val="aa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проекты в сфере добровольчества и волонтерства;</w:t>
      </w:r>
    </w:p>
    <w:p w14:paraId="2E471CC2" w14:textId="77777777" w:rsidR="00461576" w:rsidRDefault="001E5806">
      <w:pPr>
        <w:pStyle w:val="aa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благоустройства территорий, памятников культуры и сохранения культурного наследия;</w:t>
      </w:r>
    </w:p>
    <w:p w14:paraId="79270475" w14:textId="77777777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проекты в сфере развития гражданского общества;</w:t>
      </w:r>
      <w:r>
        <w:rPr>
          <w:sz w:val="26"/>
          <w:szCs w:val="26"/>
        </w:rPr>
        <w:t xml:space="preserve"> </w:t>
      </w:r>
    </w:p>
    <w:p w14:paraId="68E2EF5E" w14:textId="01E81AE8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молодежной политики;</w:t>
      </w:r>
    </w:p>
    <w:p w14:paraId="6505D485" w14:textId="77777777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развития туризма в Камчатском крае;</w:t>
      </w:r>
    </w:p>
    <w:p w14:paraId="2BB6D752" w14:textId="77777777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поддержки, сохранения окружающей среды в Камчатском крае;</w:t>
      </w:r>
    </w:p>
    <w:p w14:paraId="206F38F0" w14:textId="77777777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проекты, направленные на развитие региона, района, муниципалитета;</w:t>
      </w:r>
    </w:p>
    <w:p w14:paraId="65E801FD" w14:textId="77777777" w:rsidR="00461576" w:rsidRDefault="001E580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поддержки финансовой грамотности и личной финансовой безопасности;</w:t>
      </w:r>
    </w:p>
    <w:p w14:paraId="22394719" w14:textId="06BDEFE6" w:rsidR="00461576" w:rsidRPr="00733956" w:rsidRDefault="001E5806" w:rsidP="00733956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проекты в сфере социального предпринимательства.</w:t>
      </w:r>
    </w:p>
    <w:p w14:paraId="0A694F2B" w14:textId="77777777" w:rsidR="00461576" w:rsidRDefault="00461576">
      <w:pPr>
        <w:spacing w:line="276" w:lineRule="auto"/>
        <w:ind w:firstLine="567"/>
        <w:jc w:val="both"/>
        <w:rPr>
          <w:sz w:val="26"/>
          <w:szCs w:val="26"/>
        </w:rPr>
      </w:pPr>
    </w:p>
    <w:p w14:paraId="050EEA3C" w14:textId="77777777" w:rsidR="00461576" w:rsidRDefault="001E5806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Жюри Акции</w:t>
      </w:r>
    </w:p>
    <w:p w14:paraId="283CA975" w14:textId="77777777" w:rsidR="00461576" w:rsidRDefault="001E580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Экспертную оценку представленных на конкурс проектов согласно критериям их оценки производит жюри Акции, в состав которого входят представители муниципальных органов законодательной и исполнительной власти, специалистов Управления образования администрации Петропавловск-Камчатского городского округа, общественных организаций, работников средств массовой информации.</w:t>
      </w:r>
    </w:p>
    <w:p w14:paraId="3A3DC70B" w14:textId="77777777" w:rsidR="00461576" w:rsidRDefault="001E5806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F09CD28" w14:textId="77777777" w:rsidR="00461576" w:rsidRDefault="001E5806">
      <w:pPr>
        <w:numPr>
          <w:ilvl w:val="0"/>
          <w:numId w:val="1"/>
        </w:numPr>
        <w:spacing w:line="276" w:lineRule="auto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</w:t>
      </w:r>
    </w:p>
    <w:p w14:paraId="66106167" w14:textId="77777777" w:rsidR="00461576" w:rsidRDefault="001E5806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проведения Акции определяются лучшие проекты. </w:t>
      </w:r>
    </w:p>
    <w:p w14:paraId="1D759F96" w14:textId="77777777" w:rsidR="00461576" w:rsidRDefault="001E5806">
      <w:pPr>
        <w:pStyle w:val="2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Акции награждаются дипломами и призами.</w:t>
      </w:r>
    </w:p>
    <w:p w14:paraId="27871EE1" w14:textId="6238D7C4" w:rsidR="00461576" w:rsidRDefault="001E5806" w:rsidP="00C06673">
      <w:pPr>
        <w:pStyle w:val="2"/>
        <w:spacing w:after="0" w:line="276" w:lineRule="auto"/>
        <w:ind w:firstLine="567"/>
        <w:jc w:val="both"/>
        <w:rPr>
          <w:b/>
        </w:rPr>
      </w:pPr>
      <w:r>
        <w:rPr>
          <w:sz w:val="26"/>
          <w:szCs w:val="26"/>
        </w:rPr>
        <w:t>Предусматривается награждение команд в номинациях, которые устанавливаются членами жюри, исходя из тематики и проблематики представленных на конкурс работ.</w:t>
      </w:r>
      <w:r w:rsidR="00C06673">
        <w:rPr>
          <w:b/>
        </w:rPr>
        <w:t xml:space="preserve"> </w:t>
      </w:r>
    </w:p>
    <w:p w14:paraId="05B87303" w14:textId="77777777" w:rsidR="00461576" w:rsidRDefault="001E5806">
      <w:pPr>
        <w:tabs>
          <w:tab w:val="left" w:pos="709"/>
          <w:tab w:val="left" w:pos="851"/>
        </w:tabs>
        <w:spacing w:line="276" w:lineRule="auto"/>
        <w:ind w:firstLine="709"/>
        <w:jc w:val="right"/>
        <w:rPr>
          <w:b/>
        </w:rPr>
      </w:pPr>
      <w:r>
        <w:rPr>
          <w:b/>
        </w:rPr>
        <w:t>Приложение 1</w:t>
      </w:r>
    </w:p>
    <w:p w14:paraId="1020F955" w14:textId="77777777" w:rsidR="00461576" w:rsidRDefault="00461576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</w:p>
    <w:p w14:paraId="5C09F10B" w14:textId="77777777" w:rsidR="00461576" w:rsidRDefault="001E5806">
      <w:pPr>
        <w:tabs>
          <w:tab w:val="left" w:pos="709"/>
          <w:tab w:val="left" w:pos="851"/>
        </w:tabs>
        <w:spacing w:line="276" w:lineRule="auto"/>
        <w:ind w:firstLine="709"/>
        <w:jc w:val="center"/>
        <w:rPr>
          <w:b/>
        </w:rPr>
      </w:pPr>
      <w:r>
        <w:rPr>
          <w:b/>
        </w:rPr>
        <w:t>Требования к конкурсным работам (проектам), представленным для участия в Акции</w:t>
      </w:r>
    </w:p>
    <w:p w14:paraId="0471118F" w14:textId="77777777" w:rsidR="00461576" w:rsidRDefault="001E5806">
      <w:pPr>
        <w:spacing w:line="276" w:lineRule="auto"/>
        <w:ind w:firstLine="720"/>
        <w:jc w:val="both"/>
      </w:pPr>
      <w:r>
        <w:rPr>
          <w:color w:val="000000"/>
          <w:lang w:bidi="ru-RU"/>
        </w:rPr>
        <w:t>Проект участника Городской акции «Я - гражданин России» является самостоятельным (персональным или коллективным) практико-ориентированным исследованием и продуктом гражданской инициативы учащихся социально значимой для развития гражданского общества. При разработке и реализации проекта участники могут использовать различные методы проектирования, источники, материалы и документы. На конкурс предоставляется описание содержания проекта, этапов, результатов и эффектов реализации проекта.</w:t>
      </w:r>
    </w:p>
    <w:p w14:paraId="00BB5745" w14:textId="77777777" w:rsidR="00461576" w:rsidRPr="00733956" w:rsidRDefault="001E5806">
      <w:pPr>
        <w:spacing w:line="276" w:lineRule="auto"/>
        <w:ind w:firstLine="720"/>
        <w:jc w:val="both"/>
      </w:pPr>
      <w:r>
        <w:rPr>
          <w:color w:val="000000"/>
          <w:lang w:bidi="ru-RU"/>
        </w:rPr>
        <w:t xml:space="preserve">Оформление содержания и результатов проекта осуществляется в </w:t>
      </w:r>
      <w:r>
        <w:rPr>
          <w:lang w:bidi="ru-RU"/>
        </w:rPr>
        <w:t>двух формах: паспорта проекта и презентации проекта</w:t>
      </w:r>
      <w:r w:rsidRPr="00733956">
        <w:rPr>
          <w:lang w:bidi="ru-RU"/>
        </w:rPr>
        <w:t>. А также необходимо записать видео с защитой своего проект.</w:t>
      </w:r>
    </w:p>
    <w:p w14:paraId="2E0FAE03" w14:textId="77777777" w:rsidR="00461576" w:rsidRDefault="001E5806">
      <w:pPr>
        <w:tabs>
          <w:tab w:val="left" w:pos="1134"/>
          <w:tab w:val="left" w:pos="1276"/>
        </w:tabs>
        <w:spacing w:line="276" w:lineRule="auto"/>
        <w:ind w:firstLine="720"/>
        <w:jc w:val="both"/>
      </w:pPr>
      <w:r>
        <w:rPr>
          <w:color w:val="000000"/>
          <w:lang w:bidi="ru-RU"/>
        </w:rPr>
        <w:t>1.</w:t>
      </w:r>
      <w:r>
        <w:rPr>
          <w:color w:val="000000"/>
          <w:lang w:bidi="ru-RU"/>
        </w:rPr>
        <w:tab/>
      </w:r>
      <w:r>
        <w:rPr>
          <w:color w:val="000000"/>
          <w:u w:val="single"/>
          <w:lang w:bidi="ru-RU"/>
        </w:rPr>
        <w:t>Паспорт проекта</w:t>
      </w:r>
      <w:r>
        <w:rPr>
          <w:color w:val="000000"/>
          <w:lang w:bidi="ru-RU"/>
        </w:rPr>
        <w:t xml:space="preserve"> - это обобщенная краткая информация по основным целевым показателям и индикаторам проекта, включающая:</w:t>
      </w:r>
    </w:p>
    <w:p w14:paraId="2A93688F" w14:textId="77777777" w:rsidR="00461576" w:rsidRDefault="00461576">
      <w:pPr>
        <w:spacing w:line="276" w:lineRule="auto"/>
        <w:ind w:firstLine="720"/>
        <w:jc w:val="both"/>
        <w:rPr>
          <w:color w:val="000000"/>
          <w:lang w:bidi="ru-RU"/>
        </w:rPr>
      </w:pPr>
    </w:p>
    <w:tbl>
      <w:tblPr>
        <w:tblStyle w:val="a9"/>
        <w:tblW w:w="9351" w:type="dxa"/>
        <w:tblInd w:w="-147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461576" w14:paraId="11CCF135" w14:textId="77777777">
        <w:tc>
          <w:tcPr>
            <w:tcW w:w="5807" w:type="dxa"/>
            <w:vAlign w:val="center"/>
          </w:tcPr>
          <w:p w14:paraId="741EEF27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1. Название проекта</w:t>
            </w:r>
          </w:p>
        </w:tc>
        <w:tc>
          <w:tcPr>
            <w:tcW w:w="3544" w:type="dxa"/>
          </w:tcPr>
          <w:p w14:paraId="61C9B260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4DFD91A3" w14:textId="77777777">
        <w:tc>
          <w:tcPr>
            <w:tcW w:w="5807" w:type="dxa"/>
            <w:vAlign w:val="center"/>
          </w:tcPr>
          <w:p w14:paraId="7E4E3A0B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2. Полное и краткое наименование организации (в соответствии с Уставом)</w:t>
            </w:r>
          </w:p>
        </w:tc>
        <w:tc>
          <w:tcPr>
            <w:tcW w:w="3544" w:type="dxa"/>
          </w:tcPr>
          <w:p w14:paraId="1A15B641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6802A5F1" w14:textId="77777777">
        <w:tc>
          <w:tcPr>
            <w:tcW w:w="5807" w:type="dxa"/>
            <w:vAlign w:val="center"/>
          </w:tcPr>
          <w:p w14:paraId="13C8F2A2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3. Разработчики проекта</w:t>
            </w:r>
          </w:p>
        </w:tc>
        <w:tc>
          <w:tcPr>
            <w:tcW w:w="3544" w:type="dxa"/>
          </w:tcPr>
          <w:p w14:paraId="1F10F138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518D36BE" w14:textId="77777777">
        <w:tc>
          <w:tcPr>
            <w:tcW w:w="5807" w:type="dxa"/>
            <w:vAlign w:val="center"/>
          </w:tcPr>
          <w:p w14:paraId="48A4FC05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4. Консультанты - наставники проекта</w:t>
            </w:r>
          </w:p>
        </w:tc>
        <w:tc>
          <w:tcPr>
            <w:tcW w:w="3544" w:type="dxa"/>
          </w:tcPr>
          <w:p w14:paraId="7C65341D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17976CF7" w14:textId="77777777">
        <w:tc>
          <w:tcPr>
            <w:tcW w:w="5807" w:type="dxa"/>
            <w:vAlign w:val="center"/>
          </w:tcPr>
          <w:p w14:paraId="3179FAC1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5. Цель проекта</w:t>
            </w:r>
          </w:p>
        </w:tc>
        <w:tc>
          <w:tcPr>
            <w:tcW w:w="3544" w:type="dxa"/>
          </w:tcPr>
          <w:p w14:paraId="2F958EE3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6012BD40" w14:textId="77777777">
        <w:tc>
          <w:tcPr>
            <w:tcW w:w="5807" w:type="dxa"/>
            <w:vAlign w:val="center"/>
          </w:tcPr>
          <w:p w14:paraId="273BF2AF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6. Задачи проекта</w:t>
            </w:r>
          </w:p>
        </w:tc>
        <w:tc>
          <w:tcPr>
            <w:tcW w:w="3544" w:type="dxa"/>
          </w:tcPr>
          <w:p w14:paraId="41D9EAD5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7EB134B9" w14:textId="77777777">
        <w:tc>
          <w:tcPr>
            <w:tcW w:w="5807" w:type="dxa"/>
            <w:vAlign w:val="center"/>
          </w:tcPr>
          <w:p w14:paraId="49F33237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7. Социальные партнеры проекта</w:t>
            </w:r>
          </w:p>
        </w:tc>
        <w:tc>
          <w:tcPr>
            <w:tcW w:w="3544" w:type="dxa"/>
          </w:tcPr>
          <w:p w14:paraId="11DA4C63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7DDBE7FC" w14:textId="77777777">
        <w:tc>
          <w:tcPr>
            <w:tcW w:w="5807" w:type="dxa"/>
            <w:vAlign w:val="center"/>
          </w:tcPr>
          <w:p w14:paraId="6F409756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8. Этапы реализации проекта</w:t>
            </w:r>
          </w:p>
        </w:tc>
        <w:tc>
          <w:tcPr>
            <w:tcW w:w="3544" w:type="dxa"/>
          </w:tcPr>
          <w:p w14:paraId="1BFAC172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1E5D5E8D" w14:textId="77777777">
        <w:tc>
          <w:tcPr>
            <w:tcW w:w="5807" w:type="dxa"/>
            <w:vAlign w:val="center"/>
          </w:tcPr>
          <w:p w14:paraId="785FA9E0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9. Ожидаемый результат</w:t>
            </w:r>
          </w:p>
        </w:tc>
        <w:tc>
          <w:tcPr>
            <w:tcW w:w="3544" w:type="dxa"/>
          </w:tcPr>
          <w:p w14:paraId="0904F5FB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475CBEDA" w14:textId="77777777">
        <w:tc>
          <w:tcPr>
            <w:tcW w:w="5807" w:type="dxa"/>
            <w:vAlign w:val="center"/>
          </w:tcPr>
          <w:p w14:paraId="7F00FBD2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10. Стратегия развития проекта</w:t>
            </w:r>
          </w:p>
        </w:tc>
        <w:tc>
          <w:tcPr>
            <w:tcW w:w="3544" w:type="dxa"/>
          </w:tcPr>
          <w:p w14:paraId="63C994C2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  <w:tr w:rsidR="00461576" w14:paraId="4353BC85" w14:textId="77777777">
        <w:tc>
          <w:tcPr>
            <w:tcW w:w="5807" w:type="dxa"/>
            <w:vAlign w:val="center"/>
          </w:tcPr>
          <w:p w14:paraId="4C128C02" w14:textId="77777777" w:rsidR="00461576" w:rsidRDefault="001E5806">
            <w:pPr>
              <w:spacing w:line="276" w:lineRule="auto"/>
            </w:pPr>
            <w:r>
              <w:rPr>
                <w:rStyle w:val="21"/>
                <w:sz w:val="24"/>
                <w:szCs w:val="24"/>
              </w:rPr>
              <w:t>11. Ссылки на открытые источники информации о реализации проекта</w:t>
            </w:r>
          </w:p>
        </w:tc>
        <w:tc>
          <w:tcPr>
            <w:tcW w:w="3544" w:type="dxa"/>
          </w:tcPr>
          <w:p w14:paraId="7E920842" w14:textId="77777777" w:rsidR="00461576" w:rsidRDefault="0046157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</w:tr>
    </w:tbl>
    <w:p w14:paraId="7E740D8F" w14:textId="77777777" w:rsidR="00461576" w:rsidRDefault="00461576">
      <w:pPr>
        <w:spacing w:line="276" w:lineRule="auto"/>
        <w:ind w:firstLine="720"/>
        <w:jc w:val="both"/>
        <w:rPr>
          <w:color w:val="000000"/>
          <w:lang w:bidi="ru-RU"/>
        </w:rPr>
      </w:pPr>
    </w:p>
    <w:p w14:paraId="45391F95" w14:textId="77777777" w:rsidR="00461576" w:rsidRDefault="001E5806">
      <w:pPr>
        <w:spacing w:line="276" w:lineRule="auto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Требования к объему паспорта проекта - не более 5 листов.</w:t>
      </w:r>
    </w:p>
    <w:p w14:paraId="3B7D820D" w14:textId="77777777" w:rsidR="00461576" w:rsidRDefault="00461576">
      <w:pPr>
        <w:spacing w:line="276" w:lineRule="auto"/>
        <w:ind w:firstLine="720"/>
        <w:jc w:val="both"/>
        <w:rPr>
          <w:color w:val="000000"/>
          <w:lang w:bidi="ru-RU"/>
        </w:rPr>
      </w:pPr>
    </w:p>
    <w:p w14:paraId="58F30E47" w14:textId="77777777" w:rsidR="00461576" w:rsidRDefault="001E5806">
      <w:pPr>
        <w:spacing w:line="276" w:lineRule="auto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2. </w:t>
      </w:r>
      <w:r>
        <w:rPr>
          <w:color w:val="000000"/>
          <w:u w:val="single"/>
          <w:lang w:bidi="ru-RU"/>
        </w:rPr>
        <w:t xml:space="preserve">Презентация проекта </w:t>
      </w:r>
      <w:r>
        <w:rPr>
          <w:color w:val="000000"/>
          <w:lang w:bidi="ru-RU"/>
        </w:rPr>
        <w:t xml:space="preserve">- </w:t>
      </w:r>
      <w:r w:rsidRPr="00733956">
        <w:rPr>
          <w:color w:val="FF0000"/>
          <w:lang w:bidi="ru-RU"/>
        </w:rPr>
        <w:t xml:space="preserve"> </w:t>
      </w:r>
      <w:r>
        <w:rPr>
          <w:color w:val="FF0000"/>
          <w:lang w:bidi="ru-RU"/>
        </w:rPr>
        <w:t xml:space="preserve"> </w:t>
      </w:r>
      <w:r>
        <w:rPr>
          <w:color w:val="000000"/>
          <w:lang w:bidi="ru-RU"/>
        </w:rPr>
        <w:t xml:space="preserve">ключевые сведения о проекте, содержании, результатах его реализации в формате компьютерной презентации </w:t>
      </w:r>
      <w:r>
        <w:t>выполненные в программе «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>»</w:t>
      </w:r>
      <w:r>
        <w:rPr>
          <w:color w:val="000000"/>
          <w:lang w:bidi="ru-RU"/>
        </w:rPr>
        <w:t>, включающей не более 15 слайдов.</w:t>
      </w:r>
    </w:p>
    <w:p w14:paraId="7F77A6A9" w14:textId="77777777" w:rsidR="00461576" w:rsidRDefault="001E5806">
      <w:pPr>
        <w:spacing w:line="276" w:lineRule="auto"/>
        <w:ind w:firstLine="8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Слайды презентации должны включать информацию о проекте в любых доступных, удобных и целесообразных для аргументации формах или их сочетаниях и дизайне (текстах, инфографике, таблицах, диаграммах, рисунках, фотографиях, анимации, озвучивании и др.)</w:t>
      </w:r>
    </w:p>
    <w:p w14:paraId="69BD1294" w14:textId="77777777" w:rsidR="00733956" w:rsidRDefault="00733956" w:rsidP="00733956">
      <w:pPr>
        <w:spacing w:line="276" w:lineRule="auto"/>
        <w:ind w:firstLine="709"/>
        <w:jc w:val="both"/>
        <w:rPr>
          <w:color w:val="000000"/>
          <w:u w:val="single"/>
          <w:lang w:bidi="ru-RU"/>
        </w:rPr>
      </w:pPr>
    </w:p>
    <w:p w14:paraId="2C419EAD" w14:textId="157E9AE6" w:rsidR="00461576" w:rsidRDefault="00733956" w:rsidP="00733956">
      <w:pPr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u w:val="single"/>
          <w:lang w:bidi="ru-RU"/>
        </w:rPr>
        <w:t xml:space="preserve">3. </w:t>
      </w:r>
      <w:r w:rsidR="001E5806" w:rsidRPr="00733956">
        <w:rPr>
          <w:color w:val="000000"/>
          <w:u w:val="single"/>
          <w:lang w:bidi="ru-RU"/>
        </w:rPr>
        <w:t>Видео с защитой проекта</w:t>
      </w:r>
      <w:r w:rsidR="001E5806" w:rsidRPr="00733956">
        <w:rPr>
          <w:color w:val="000000"/>
          <w:lang w:bidi="ru-RU"/>
        </w:rPr>
        <w:t xml:space="preserve"> - видео не более 7 минут, на котором участник конкурса в сокращённой форме должен защитить свой проект, рассказать основные его положения. </w:t>
      </w:r>
      <w:r w:rsidR="001E5806">
        <w:rPr>
          <w:color w:val="000000"/>
          <w:lang w:bidi="ru-RU"/>
        </w:rPr>
        <w:t>Вот обязательные пункты вашего выступления:</w:t>
      </w:r>
    </w:p>
    <w:p w14:paraId="6C71214C" w14:textId="1A58FDE8" w:rsidR="00461576" w:rsidRDefault="001E5806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Представление (представить себя - класс, ФИО, представить руководителя).</w:t>
      </w:r>
    </w:p>
    <w:p w14:paraId="4B174144" w14:textId="77777777" w:rsidR="00461576" w:rsidRDefault="001E5806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Тема проекта.</w:t>
      </w:r>
    </w:p>
    <w:p w14:paraId="562FB3D4" w14:textId="77777777" w:rsidR="00461576" w:rsidRDefault="001E5806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14:paraId="7F12BBF4" w14:textId="77777777" w:rsidR="00461576" w:rsidRDefault="001E5806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Цели, задачи проектной работы, гипотеза (при наличии).</w:t>
      </w:r>
    </w:p>
    <w:p w14:paraId="0CC18E15" w14:textId="77777777" w:rsidR="00461576" w:rsidRDefault="001E5806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Ход работы над проектом. ( рассказать не содержание работы, а то, как вы работу выполняли. Отвечать на вопросы: «Что я делал(а)?»)</w:t>
      </w:r>
    </w:p>
    <w:p w14:paraId="2BCB2EE2" w14:textId="10859C70" w:rsidR="001E5806" w:rsidRPr="00C06673" w:rsidRDefault="001E5806" w:rsidP="00C06673">
      <w:pPr>
        <w:numPr>
          <w:ilvl w:val="0"/>
          <w:numId w:val="4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</w:t>
      </w:r>
    </w:p>
    <w:p w14:paraId="21C76B3D" w14:textId="70CF32E0" w:rsidR="00461576" w:rsidRDefault="001E5806" w:rsidP="00C06673">
      <w:pPr>
        <w:spacing w:line="276" w:lineRule="auto"/>
        <w:ind w:firstLine="709"/>
        <w:jc w:val="both"/>
      </w:pPr>
      <w:r w:rsidRPr="00733956">
        <w:rPr>
          <w:color w:val="000000"/>
          <w:lang w:bidi="ru-RU"/>
        </w:rPr>
        <w:t>4.</w:t>
      </w:r>
      <w:r>
        <w:rPr>
          <w:color w:val="000000"/>
          <w:lang w:bidi="ru-RU"/>
        </w:rPr>
        <w:t xml:space="preserve"> В том случае, если обнаруживается факт плагиата (копирования уже реализуемых проектов и идей), оргкомитет оставляет за собой право дисквалифицировать его с участия в Акции.</w:t>
      </w:r>
    </w:p>
    <w:p w14:paraId="7D33A60B" w14:textId="77777777" w:rsidR="00461576" w:rsidRDefault="001E5806">
      <w:pPr>
        <w:pStyle w:val="2"/>
        <w:spacing w:after="0" w:line="276" w:lineRule="auto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14:paraId="4175F253" w14:textId="77777777" w:rsidR="00461576" w:rsidRDefault="001E5806">
      <w:pPr>
        <w:pStyle w:val="2"/>
        <w:spacing w:after="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64DE3D95" w14:textId="77777777" w:rsidR="00461576" w:rsidRDefault="001E5806">
      <w:pPr>
        <w:spacing w:line="276" w:lineRule="auto"/>
        <w:ind w:firstLine="567"/>
        <w:jc w:val="center"/>
        <w:rPr>
          <w:b/>
        </w:rPr>
      </w:pPr>
      <w:r>
        <w:rPr>
          <w:b/>
        </w:rPr>
        <w:t>на участие в Городской акции</w:t>
      </w:r>
    </w:p>
    <w:p w14:paraId="3CED5864" w14:textId="77777777" w:rsidR="00461576" w:rsidRDefault="001E5806">
      <w:pPr>
        <w:spacing w:line="276" w:lineRule="auto"/>
        <w:ind w:firstLine="567"/>
        <w:jc w:val="center"/>
        <w:rPr>
          <w:b/>
        </w:rPr>
      </w:pPr>
      <w:r>
        <w:rPr>
          <w:b/>
        </w:rPr>
        <w:t>«Я – гражданин России»</w:t>
      </w:r>
    </w:p>
    <w:p w14:paraId="7864D74E" w14:textId="77777777" w:rsidR="00461576" w:rsidRDefault="00461576">
      <w:pPr>
        <w:spacing w:line="276" w:lineRule="auto"/>
        <w:ind w:firstLine="567"/>
        <w:jc w:val="center"/>
        <w:rPr>
          <w:b/>
        </w:rPr>
      </w:pPr>
    </w:p>
    <w:tbl>
      <w:tblPr>
        <w:tblW w:w="102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3817"/>
        <w:gridCol w:w="108"/>
        <w:gridCol w:w="3233"/>
        <w:gridCol w:w="149"/>
      </w:tblGrid>
      <w:tr w:rsidR="00461576" w14:paraId="7506132D" w14:textId="77777777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C984" w14:textId="77777777" w:rsidR="00461576" w:rsidRDefault="001E5806">
            <w:pPr>
              <w:spacing w:line="276" w:lineRule="auto"/>
              <w:jc w:val="both"/>
            </w:pPr>
            <w:r>
              <w:t xml:space="preserve">Полное наименование общеобразовательного учреждения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24B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39F860F1" w14:textId="77777777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8FF9" w14:textId="77777777" w:rsidR="00461576" w:rsidRDefault="001E5806">
            <w:pPr>
              <w:spacing w:line="276" w:lineRule="auto"/>
              <w:jc w:val="both"/>
            </w:pPr>
            <w:r>
              <w:t>Название команды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0937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0F0656DB" w14:textId="77777777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CEDA" w14:textId="77777777" w:rsidR="00461576" w:rsidRDefault="001E5806">
            <w:pPr>
              <w:spacing w:line="276" w:lineRule="auto"/>
              <w:jc w:val="both"/>
            </w:pPr>
            <w:r>
              <w:t>Наименование проекта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37BE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230E0140" w14:textId="77777777">
        <w:trPr>
          <w:gridAfter w:val="1"/>
          <w:wAfter w:w="149" w:type="dxa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971" w14:textId="77777777" w:rsidR="00461576" w:rsidRDefault="001E5806">
            <w:pPr>
              <w:spacing w:line="276" w:lineRule="auto"/>
              <w:jc w:val="both"/>
            </w:pPr>
            <w:r>
              <w:t>Направленность проекта (в соответствии со списком п.</w:t>
            </w:r>
            <w:r>
              <w:rPr>
                <w:lang w:val="en-US"/>
              </w:rPr>
              <w:t>VI</w:t>
            </w:r>
            <w:r>
              <w:t xml:space="preserve"> настоящего положения)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B45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6C548EB5" w14:textId="77777777">
        <w:trPr>
          <w:gridAfter w:val="1"/>
          <w:wAfter w:w="149" w:type="dxa"/>
          <w:trHeight w:val="69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ADD" w14:textId="77777777" w:rsidR="00461576" w:rsidRDefault="001E5806">
            <w:pPr>
              <w:spacing w:line="276" w:lineRule="auto"/>
              <w:jc w:val="both"/>
            </w:pPr>
            <w:r>
              <w:t xml:space="preserve">Руководитель (фамилия, имя, отчество, должность, телефон) 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F96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4D247744" w14:textId="77777777">
        <w:trPr>
          <w:gridAfter w:val="1"/>
          <w:wAfter w:w="149" w:type="dxa"/>
          <w:trHeight w:val="24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135" w14:textId="77777777" w:rsidR="00461576" w:rsidRDefault="001E5806">
            <w:pPr>
              <w:spacing w:line="276" w:lineRule="auto"/>
              <w:jc w:val="both"/>
            </w:pPr>
            <w:r>
              <w:t>Авторы проекта (до 4 человек)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DA6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6440DBA1" w14:textId="77777777">
        <w:trPr>
          <w:gridAfter w:val="1"/>
          <w:wAfter w:w="149" w:type="dxa"/>
          <w:trHeight w:val="69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05402" w14:textId="77777777" w:rsidR="00461576" w:rsidRDefault="001E5806">
            <w:pPr>
              <w:spacing w:line="276" w:lineRule="auto"/>
              <w:jc w:val="both"/>
            </w:pPr>
            <w:r>
              <w:t>В комплект заявленных документов прилагаются:</w:t>
            </w:r>
          </w:p>
          <w:p w14:paraId="26A37E36" w14:textId="77777777" w:rsidR="00461576" w:rsidRDefault="001E5806">
            <w:pPr>
              <w:spacing w:line="276" w:lineRule="auto"/>
              <w:jc w:val="both"/>
            </w:pPr>
            <w:r>
              <w:tab/>
              <w:t>паспорт проекта;</w:t>
            </w:r>
          </w:p>
          <w:p w14:paraId="692D9AE8" w14:textId="028C8775" w:rsidR="00461576" w:rsidRDefault="001E5806">
            <w:pPr>
              <w:spacing w:line="276" w:lineRule="auto"/>
              <w:jc w:val="both"/>
            </w:pPr>
            <w:r>
              <w:tab/>
              <w:t>мультимедийная презентация;</w:t>
            </w:r>
          </w:p>
          <w:p w14:paraId="64354F5F" w14:textId="6891B341" w:rsidR="001E5806" w:rsidRDefault="001E5806" w:rsidP="001E5806">
            <w:pPr>
              <w:spacing w:line="276" w:lineRule="auto"/>
              <w:ind w:left="712"/>
              <w:jc w:val="both"/>
            </w:pPr>
            <w:r>
              <w:t>видео</w:t>
            </w:r>
          </w:p>
          <w:p w14:paraId="159CA674" w14:textId="77777777" w:rsidR="00461576" w:rsidRDefault="001E5806">
            <w:pPr>
              <w:spacing w:line="276" w:lineRule="auto"/>
              <w:jc w:val="both"/>
            </w:pPr>
            <w:r>
              <w:t>Предоставляются в срок до 20.02.2025 года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A6065" w14:textId="77777777" w:rsidR="00461576" w:rsidRDefault="00461576">
            <w:pPr>
              <w:spacing w:line="276" w:lineRule="auto"/>
              <w:ind w:firstLine="567"/>
              <w:jc w:val="both"/>
            </w:pPr>
          </w:p>
        </w:tc>
      </w:tr>
      <w:tr w:rsidR="00461576" w14:paraId="66B23B5A" w14:textId="777777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7" w:type="dxa"/>
          </w:tcPr>
          <w:p w14:paraId="75BD24F7" w14:textId="77777777" w:rsidR="00461576" w:rsidRDefault="00461576">
            <w:pPr>
              <w:spacing w:line="276" w:lineRule="auto"/>
              <w:jc w:val="both"/>
            </w:pPr>
          </w:p>
          <w:p w14:paraId="744007D2" w14:textId="77777777" w:rsidR="00461576" w:rsidRDefault="001E5806">
            <w:pPr>
              <w:spacing w:line="276" w:lineRule="auto"/>
              <w:jc w:val="both"/>
            </w:pPr>
            <w:r>
              <w:t>____________________</w:t>
            </w:r>
          </w:p>
        </w:tc>
        <w:tc>
          <w:tcPr>
            <w:tcW w:w="3925" w:type="dxa"/>
            <w:gridSpan w:val="2"/>
          </w:tcPr>
          <w:p w14:paraId="5700DC1C" w14:textId="77777777" w:rsidR="00461576" w:rsidRDefault="00461576">
            <w:pPr>
              <w:spacing w:line="276" w:lineRule="auto"/>
              <w:jc w:val="both"/>
            </w:pPr>
          </w:p>
          <w:p w14:paraId="5708EF8B" w14:textId="77777777" w:rsidR="00461576" w:rsidRDefault="001E5806">
            <w:pPr>
              <w:spacing w:line="276" w:lineRule="auto"/>
              <w:jc w:val="both"/>
            </w:pPr>
            <w:r>
              <w:t>____________________</w:t>
            </w:r>
          </w:p>
        </w:tc>
        <w:tc>
          <w:tcPr>
            <w:tcW w:w="3382" w:type="dxa"/>
            <w:gridSpan w:val="2"/>
          </w:tcPr>
          <w:p w14:paraId="3721C096" w14:textId="77777777" w:rsidR="00461576" w:rsidRDefault="00461576">
            <w:pPr>
              <w:spacing w:line="276" w:lineRule="auto"/>
              <w:jc w:val="both"/>
            </w:pPr>
          </w:p>
          <w:p w14:paraId="24E604C0" w14:textId="77777777" w:rsidR="00461576" w:rsidRDefault="001E5806">
            <w:pPr>
              <w:spacing w:line="276" w:lineRule="auto"/>
              <w:jc w:val="both"/>
            </w:pPr>
            <w:r>
              <w:t>_______________________</w:t>
            </w:r>
          </w:p>
          <w:p w14:paraId="2750ED74" w14:textId="77777777" w:rsidR="00461576" w:rsidRDefault="00461576">
            <w:pPr>
              <w:spacing w:line="276" w:lineRule="auto"/>
              <w:jc w:val="both"/>
            </w:pPr>
          </w:p>
        </w:tc>
      </w:tr>
      <w:tr w:rsidR="00461576" w14:paraId="2BD99360" w14:textId="777777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7" w:type="dxa"/>
          </w:tcPr>
          <w:p w14:paraId="5E9BDF15" w14:textId="77777777" w:rsidR="00461576" w:rsidRDefault="001E5806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3925" w:type="dxa"/>
            <w:gridSpan w:val="2"/>
          </w:tcPr>
          <w:p w14:paraId="1CCA1E58" w14:textId="77777777" w:rsidR="00461576" w:rsidRDefault="001E5806">
            <w:pPr>
              <w:spacing w:line="276" w:lineRule="auto"/>
              <w:jc w:val="center"/>
            </w:pPr>
            <w:r>
              <w:t>Подпись</w:t>
            </w:r>
          </w:p>
          <w:p w14:paraId="10FAD729" w14:textId="77777777" w:rsidR="00461576" w:rsidRDefault="001E5806">
            <w:pPr>
              <w:spacing w:line="276" w:lineRule="auto"/>
              <w:jc w:val="center"/>
            </w:pPr>
            <w:r>
              <w:t>М.П.</w:t>
            </w:r>
          </w:p>
        </w:tc>
        <w:tc>
          <w:tcPr>
            <w:tcW w:w="3382" w:type="dxa"/>
            <w:gridSpan w:val="2"/>
          </w:tcPr>
          <w:p w14:paraId="021CF46C" w14:textId="77777777" w:rsidR="00461576" w:rsidRDefault="001E5806">
            <w:pPr>
              <w:spacing w:line="276" w:lineRule="auto"/>
              <w:jc w:val="center"/>
            </w:pPr>
            <w:r>
              <w:t>Ф.И.О.</w:t>
            </w:r>
          </w:p>
        </w:tc>
      </w:tr>
    </w:tbl>
    <w:p w14:paraId="54F78FEF" w14:textId="77777777" w:rsidR="00461576" w:rsidRDefault="00461576">
      <w:pPr>
        <w:jc w:val="both"/>
      </w:pPr>
    </w:p>
    <w:sectPr w:rsidR="00461576" w:rsidSect="00C06673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3067" w14:textId="77777777" w:rsidR="00461576" w:rsidRDefault="001E5806">
      <w:r>
        <w:separator/>
      </w:r>
    </w:p>
  </w:endnote>
  <w:endnote w:type="continuationSeparator" w:id="0">
    <w:p w14:paraId="19FE3024" w14:textId="77777777" w:rsidR="00461576" w:rsidRDefault="001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AE4C" w14:textId="77777777" w:rsidR="00461576" w:rsidRDefault="001E5806">
      <w:r>
        <w:separator/>
      </w:r>
    </w:p>
  </w:footnote>
  <w:footnote w:type="continuationSeparator" w:id="0">
    <w:p w14:paraId="527DAD14" w14:textId="77777777" w:rsidR="00461576" w:rsidRDefault="001E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68F91"/>
    <w:multiLevelType w:val="singleLevel"/>
    <w:tmpl w:val="2E268F91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F2E13CA"/>
    <w:multiLevelType w:val="multilevel"/>
    <w:tmpl w:val="3F2E13C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512BB8"/>
    <w:multiLevelType w:val="multilevel"/>
    <w:tmpl w:val="43512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A1A04"/>
    <w:multiLevelType w:val="multilevel"/>
    <w:tmpl w:val="5CFA1A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45C"/>
    <w:rsid w:val="000107A1"/>
    <w:rsid w:val="0009045C"/>
    <w:rsid w:val="000F2909"/>
    <w:rsid w:val="001005A2"/>
    <w:rsid w:val="001A7D05"/>
    <w:rsid w:val="001E5806"/>
    <w:rsid w:val="001F311C"/>
    <w:rsid w:val="001F76A6"/>
    <w:rsid w:val="00333B3C"/>
    <w:rsid w:val="0034340A"/>
    <w:rsid w:val="003B354C"/>
    <w:rsid w:val="003C2645"/>
    <w:rsid w:val="0041253F"/>
    <w:rsid w:val="0042291C"/>
    <w:rsid w:val="00461576"/>
    <w:rsid w:val="004D1F43"/>
    <w:rsid w:val="005741AF"/>
    <w:rsid w:val="005E6583"/>
    <w:rsid w:val="00610CDD"/>
    <w:rsid w:val="0062484E"/>
    <w:rsid w:val="006C7FB4"/>
    <w:rsid w:val="00733956"/>
    <w:rsid w:val="007B7502"/>
    <w:rsid w:val="00820F40"/>
    <w:rsid w:val="008338D4"/>
    <w:rsid w:val="00874ECC"/>
    <w:rsid w:val="008D76C3"/>
    <w:rsid w:val="00911747"/>
    <w:rsid w:val="0092265C"/>
    <w:rsid w:val="009C22E1"/>
    <w:rsid w:val="009D69B1"/>
    <w:rsid w:val="00B16F17"/>
    <w:rsid w:val="00B61D27"/>
    <w:rsid w:val="00B62ED4"/>
    <w:rsid w:val="00BA5867"/>
    <w:rsid w:val="00C06673"/>
    <w:rsid w:val="00C15C30"/>
    <w:rsid w:val="00CF11AE"/>
    <w:rsid w:val="00D32C42"/>
    <w:rsid w:val="00D654D8"/>
    <w:rsid w:val="00D97FFE"/>
    <w:rsid w:val="00DD6FB2"/>
    <w:rsid w:val="00E5387A"/>
    <w:rsid w:val="00F615CD"/>
    <w:rsid w:val="00F9168B"/>
    <w:rsid w:val="00FF2250"/>
    <w:rsid w:val="263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D322"/>
  <w15:docId w15:val="{ACCD766E-DB05-4EEB-A666-2DD5D3E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pPr>
      <w:spacing w:after="120" w:line="480" w:lineRule="auto"/>
    </w:pPr>
    <w:rPr>
      <w:sz w:val="20"/>
      <w:szCs w:val="20"/>
    </w:rPr>
  </w:style>
  <w:style w:type="paragraph" w:styleId="a6">
    <w:name w:val="Body Text"/>
    <w:basedOn w:val="a"/>
    <w:link w:val="a7"/>
    <w:semiHidden/>
    <w:unhideWhenUsed/>
    <w:pPr>
      <w:jc w:val="both"/>
    </w:pPr>
    <w:rPr>
      <w:sz w:val="28"/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.pk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et.pk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Онанко Ирина Федоровна</dc:creator>
  <cp:lastModifiedBy>Пользователь</cp:lastModifiedBy>
  <cp:revision>9</cp:revision>
  <cp:lastPrinted>2020-01-17T02:59:00Z</cp:lastPrinted>
  <dcterms:created xsi:type="dcterms:W3CDTF">2025-01-10T03:21:00Z</dcterms:created>
  <dcterms:modified xsi:type="dcterms:W3CDTF">2025-01-28T21:55:00Z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9A8FCC94F94347B9B0D1C2BBAA100F00_12</vt:lpwstr>
  </property>
</Properties>
</file>